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F3CF" w14:textId="77777777" w:rsidR="00E33CB9" w:rsidRDefault="00E33CB9" w:rsidP="00E33CB9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ПРОТОКОЛ № 3</w:t>
      </w:r>
    </w:p>
    <w:p w14:paraId="3D0D3CF8" w14:textId="77777777" w:rsidR="00E33CB9" w:rsidRDefault="00E33CB9" w:rsidP="00E33CB9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 спільного засідання педагогічної ради та ради школи</w:t>
      </w:r>
    </w:p>
    <w:p w14:paraId="3FE8B7BB" w14:textId="77777777" w:rsidR="00E33CB9" w:rsidRDefault="00E33CB9" w:rsidP="00E33CB9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Старокостянтинівської загальноосвітньої школи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  <w:lang w:val="uk-UA"/>
        </w:rPr>
        <w:t>-</w:t>
      </w:r>
      <w:r>
        <w:rPr>
          <w:rFonts w:eastAsia="Times New Roman"/>
          <w:sz w:val="24"/>
          <w:szCs w:val="24"/>
          <w:lang w:val="en-US"/>
        </w:rPr>
        <w:t>III</w:t>
      </w:r>
      <w:r>
        <w:rPr>
          <w:rFonts w:eastAsia="Times New Roman"/>
          <w:sz w:val="24"/>
          <w:szCs w:val="24"/>
          <w:lang w:val="uk-UA"/>
        </w:rPr>
        <w:t>ступенів №3                                            Старокостянтинівської міської ради</w:t>
      </w:r>
    </w:p>
    <w:p w14:paraId="5DDD5F44" w14:textId="77777777" w:rsidR="00E33CB9" w:rsidRDefault="00E33CB9" w:rsidP="00E33CB9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Хмельницької області</w:t>
      </w:r>
    </w:p>
    <w:p w14:paraId="109CA7D8" w14:textId="77777777" w:rsidR="00E33CB9" w:rsidRDefault="00E33CB9" w:rsidP="00E33CB9">
      <w:pPr>
        <w:spacing w:line="276" w:lineRule="auto"/>
        <w:ind w:firstLine="0"/>
        <w:rPr>
          <w:rFonts w:eastAsia="Times New Roman"/>
          <w:sz w:val="24"/>
          <w:szCs w:val="24"/>
          <w:lang w:val="uk-UA"/>
        </w:rPr>
      </w:pPr>
    </w:p>
    <w:p w14:paraId="64DFD1C6" w14:textId="77777777" w:rsidR="00E33CB9" w:rsidRDefault="00E33CB9" w:rsidP="00E33CB9">
      <w:pPr>
        <w:spacing w:line="276" w:lineRule="auto"/>
        <w:ind w:firstLine="0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18.12.2023</w:t>
      </w:r>
    </w:p>
    <w:p w14:paraId="797F7DA1" w14:textId="77777777" w:rsidR="00E33CB9" w:rsidRDefault="00E33CB9" w:rsidP="00E33CB9">
      <w:pPr>
        <w:spacing w:line="276" w:lineRule="auto"/>
        <w:ind w:firstLine="0"/>
        <w:rPr>
          <w:rFonts w:eastAsia="Times New Roman"/>
          <w:sz w:val="24"/>
          <w:szCs w:val="24"/>
          <w:lang w:val="uk-UA"/>
        </w:rPr>
      </w:pPr>
    </w:p>
    <w:p w14:paraId="2B038E7D" w14:textId="77777777" w:rsidR="00E33CB9" w:rsidRDefault="00E33CB9" w:rsidP="00E33CB9">
      <w:pPr>
        <w:ind w:firstLine="0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Голова педради – Василь МИХАЙЛЮК</w:t>
      </w:r>
    </w:p>
    <w:p w14:paraId="427E14C5" w14:textId="77777777" w:rsidR="00E33CB9" w:rsidRDefault="00E33CB9" w:rsidP="00E33CB9">
      <w:pPr>
        <w:ind w:firstLine="0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Секретар – Ольга ОСТАПЧУК</w:t>
      </w:r>
    </w:p>
    <w:p w14:paraId="79EFAEB7" w14:textId="77777777" w:rsidR="00E33CB9" w:rsidRDefault="00E33CB9" w:rsidP="00E33CB9">
      <w:pPr>
        <w:ind w:firstLine="0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Присутні: 28 педагогічних працівники, бібліотекар (список додається)</w:t>
      </w:r>
    </w:p>
    <w:p w14:paraId="7B0EAAEC" w14:textId="77777777" w:rsidR="00E33CB9" w:rsidRDefault="00E33CB9" w:rsidP="00E33CB9">
      <w:pPr>
        <w:ind w:firstLine="0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eastAsia="Times New Roman"/>
          <w:color w:val="000000"/>
          <w:sz w:val="24"/>
          <w:szCs w:val="24"/>
          <w:lang w:val="uk-UA"/>
        </w:rPr>
        <w:t xml:space="preserve">  </w:t>
      </w:r>
    </w:p>
    <w:p w14:paraId="7CC01717" w14:textId="77777777" w:rsidR="00E33CB9" w:rsidRDefault="00E33CB9" w:rsidP="00E33CB9">
      <w:pPr>
        <w:ind w:firstLine="0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Порядок денний:</w:t>
      </w:r>
    </w:p>
    <w:p w14:paraId="7042DB31" w14:textId="77777777" w:rsidR="00E33CB9" w:rsidRDefault="00E33CB9" w:rsidP="00E33CB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Про вибір та замовлення підручників для 1 класу 2024-2025 н.р.</w:t>
      </w:r>
    </w:p>
    <w:p w14:paraId="4FDFE128" w14:textId="77777777" w:rsidR="00E33CB9" w:rsidRDefault="00E33CB9" w:rsidP="00E33CB9">
      <w:pPr>
        <w:ind w:left="426"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5ACDAD32" w14:textId="77777777" w:rsidR="00E33CB9" w:rsidRDefault="00E33CB9" w:rsidP="00E33CB9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1.СЛУХАЛИ:</w:t>
      </w:r>
    </w:p>
    <w:p w14:paraId="1F7A460F" w14:textId="77777777" w:rsidR="00E33CB9" w:rsidRDefault="00E33CB9" w:rsidP="00E33CB9">
      <w:pPr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 xml:space="preserve">Тетяну КОРОЛЬОВУ, заступника директора з навчально-виховної роботи. </w:t>
      </w:r>
      <w:r>
        <w:rPr>
          <w:rFonts w:eastAsia="Times New Roman"/>
          <w:sz w:val="24"/>
          <w:szCs w:val="24"/>
          <w:lang w:val="uk-UA"/>
        </w:rPr>
        <w:t>Ознайомила з Листом Міністерства освіти і науки України від 27.01.2023 № 1/1299-23 «Про забезпечення виконання наказу МОН від 30 вересня 2022 року № 869 (зі змінами)»  (додаток 1).</w:t>
      </w:r>
    </w:p>
    <w:p w14:paraId="30DE80B2" w14:textId="77777777" w:rsidR="00E33CB9" w:rsidRDefault="00E33CB9" w:rsidP="00E33CB9">
      <w:pPr>
        <w:jc w:val="both"/>
        <w:rPr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Повідомила, </w:t>
      </w:r>
      <w:r>
        <w:rPr>
          <w:sz w:val="24"/>
          <w:szCs w:val="24"/>
          <w:lang w:val="uk-UA"/>
        </w:rPr>
        <w:t>що відповідно до нової редакції Порядку забезпечення  підручниками та посібниками здобувачів повної середньої освіти та педагогічних працівників (Постанова Кабінету Міністрів України від 13 вересня 2022 року № 1036), пріоритет у визначенні перспективного забезпечення учнів підручниками переходить на вищий рівень: на основі замовлень областей МОН (ІМЗО), з метою забезпечення прогнозованої кількості учнів на наступні роки дії даних підручників,  розраховує тираж їх видання з відсотками до  визначеної потреби за фактичними контингентами учнів. З</w:t>
      </w:r>
      <w:r>
        <w:rPr>
          <w:rFonts w:eastAsia="Times New Roman"/>
          <w:sz w:val="24"/>
          <w:szCs w:val="24"/>
          <w:lang w:val="uk-UA"/>
        </w:rPr>
        <w:t>амовлення підручників для 1 класу здійснюється на базі ІСУО та програми «КУРС:Школа». З 23 лютого до 02 березня 2023 року розпочався єдиний етап конкурсного відбору та замовлення підручників для 1 класу. Запропонувала педагогам вибрати підручники із переліку рекомендованих. Проект підручника  для 1 класу має бути схвалений членами педради.</w:t>
      </w:r>
    </w:p>
    <w:p w14:paraId="62FBFEEF" w14:textId="77777777" w:rsidR="00E33CB9" w:rsidRDefault="00E33CB9" w:rsidP="00E33CB9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78700198" w14:textId="77777777" w:rsidR="00E33CB9" w:rsidRDefault="00E33CB9" w:rsidP="00E33CB9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ВИСТУПИЛИ:</w:t>
      </w:r>
    </w:p>
    <w:p w14:paraId="7BFA1E33" w14:textId="77777777" w:rsidR="00E33CB9" w:rsidRDefault="00E33CB9" w:rsidP="00E33CB9">
      <w:pPr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 xml:space="preserve">Лариса БОРИСЕВИЧ, вчитель початкових класів. Запропонувала обрати такі підручники: </w:t>
      </w:r>
    </w:p>
    <w:p w14:paraId="45657FA4" w14:textId="77777777" w:rsidR="00E33CB9" w:rsidRDefault="00E33CB9" w:rsidP="00E33CB9">
      <w:pPr>
        <w:jc w:val="both"/>
        <w:rPr>
          <w:rFonts w:eastAsia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80"/>
        <w:gridCol w:w="5858"/>
      </w:tblGrid>
      <w:tr w:rsidR="00E33CB9" w14:paraId="0E3B9BF6" w14:textId="77777777" w:rsidTr="00E33C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8CD2" w14:textId="77777777" w:rsidR="00E33CB9" w:rsidRDefault="00E33CB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30C0" w14:textId="77777777" w:rsidR="00E33CB9" w:rsidRDefault="00E33CB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Автори обраного підручника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1523" w14:textId="77777777" w:rsidR="00E33CB9" w:rsidRDefault="00E33CB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Автори альтернативних підручників</w:t>
            </w:r>
          </w:p>
        </w:tc>
      </w:tr>
      <w:tr w:rsidR="00E33CB9" w14:paraId="47990B48" w14:textId="77777777" w:rsidTr="00E33CB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E158" w14:textId="77777777" w:rsidR="00E33CB9" w:rsidRDefault="00E33CB9">
            <w:pPr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B08E" w14:textId="77777777" w:rsidR="00E33CB9" w:rsidRDefault="00E33CB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«Українська мова. Буквар» навчальний посібник для 1 класу закладів загальної середньої освіти</w:t>
            </w:r>
          </w:p>
        </w:tc>
      </w:tr>
      <w:tr w:rsidR="00E33CB9" w14:paraId="1026168E" w14:textId="77777777" w:rsidTr="00E33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9EE0" w14:textId="77777777" w:rsidR="00E33CB9" w:rsidRDefault="00E33CB9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C96C" w14:textId="77777777" w:rsidR="00E33CB9" w:rsidRDefault="00E33CB9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Пономарьова К.І. (у 6-и частинах)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0A1A" w14:textId="77777777" w:rsidR="00E33CB9" w:rsidRDefault="00E33CB9" w:rsidP="00F656BE">
            <w:pPr>
              <w:numPr>
                <w:ilvl w:val="0"/>
                <w:numId w:val="2"/>
              </w:numPr>
              <w:tabs>
                <w:tab w:val="left" w:pos="289"/>
                <w:tab w:val="left" w:pos="440"/>
              </w:tabs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Кравцова Н. М., Придаток О. Д. (у 4-х частинах).</w:t>
            </w:r>
          </w:p>
          <w:p w14:paraId="26E9676E" w14:textId="77777777" w:rsidR="00E33CB9" w:rsidRDefault="00E33CB9" w:rsidP="00F656BE">
            <w:pPr>
              <w:numPr>
                <w:ilvl w:val="0"/>
                <w:numId w:val="2"/>
              </w:numPr>
              <w:tabs>
                <w:tab w:val="left" w:pos="289"/>
                <w:tab w:val="left" w:pos="440"/>
              </w:tabs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Вашуленко М. С., Вашуленко О. В., Прищепа О. Ю. (у 6-и частинах)</w:t>
            </w:r>
          </w:p>
          <w:p w14:paraId="6331B496" w14:textId="77777777" w:rsidR="00E33CB9" w:rsidRDefault="00E33CB9" w:rsidP="00F656BE">
            <w:pPr>
              <w:numPr>
                <w:ilvl w:val="0"/>
                <w:numId w:val="2"/>
              </w:numPr>
              <w:tabs>
                <w:tab w:val="left" w:pos="289"/>
                <w:tab w:val="left" w:pos="440"/>
              </w:tabs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Наумчук В. І., Наумчук М. М. (у 6-и частинах)</w:t>
            </w:r>
          </w:p>
          <w:p w14:paraId="04E9BF3B" w14:textId="77777777" w:rsidR="00E33CB9" w:rsidRDefault="00E33CB9" w:rsidP="00F656BE">
            <w:pPr>
              <w:numPr>
                <w:ilvl w:val="0"/>
                <w:numId w:val="2"/>
              </w:numPr>
              <w:tabs>
                <w:tab w:val="left" w:pos="289"/>
                <w:tab w:val="left" w:pos="440"/>
              </w:tabs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Чабайовська М. І., Омельченко Н. М., Кожушко С. М. (у 6-и частинах)</w:t>
            </w:r>
          </w:p>
          <w:p w14:paraId="1659DAA8" w14:textId="77777777" w:rsidR="00E33CB9" w:rsidRDefault="00E33CB9" w:rsidP="00F656BE">
            <w:pPr>
              <w:numPr>
                <w:ilvl w:val="0"/>
                <w:numId w:val="2"/>
              </w:numPr>
              <w:tabs>
                <w:tab w:val="left" w:pos="289"/>
                <w:tab w:val="left" w:pos="440"/>
              </w:tabs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Чумарна М. І. (у 5-и частинах)</w:t>
            </w:r>
          </w:p>
        </w:tc>
      </w:tr>
      <w:tr w:rsidR="00E33CB9" w14:paraId="70A01316" w14:textId="77777777" w:rsidTr="00E33CB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FEB" w14:textId="77777777" w:rsidR="00E33CB9" w:rsidRDefault="00E33CB9" w:rsidP="00F656B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650A" w14:textId="77777777" w:rsidR="00E33CB9" w:rsidRDefault="00E33CB9">
            <w:pPr>
              <w:ind w:left="33" w:firstLine="4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«Математика» навчальний посібник для 1 класу закладів загальної середньої освіти (у 3-х частинах)</w:t>
            </w:r>
          </w:p>
        </w:tc>
      </w:tr>
      <w:tr w:rsidR="00E33CB9" w14:paraId="03686D6E" w14:textId="77777777" w:rsidTr="00E33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26C2" w14:textId="77777777" w:rsidR="00E33CB9" w:rsidRDefault="00E33CB9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AC62" w14:textId="77777777" w:rsidR="00E33CB9" w:rsidRDefault="00E33CB9">
            <w:pPr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Скворцова С. О.,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lastRenderedPageBreak/>
              <w:t>Онопрієнко О. В.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DF27" w14:textId="77777777" w:rsidR="00E33CB9" w:rsidRDefault="00E33CB9" w:rsidP="00F656BE">
            <w:pPr>
              <w:numPr>
                <w:ilvl w:val="0"/>
                <w:numId w:val="3"/>
              </w:numPr>
              <w:tabs>
                <w:tab w:val="left" w:pos="311"/>
              </w:tabs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lastRenderedPageBreak/>
              <w:t>Богданович М. В., Назаренко А. А.</w:t>
            </w:r>
          </w:p>
          <w:p w14:paraId="435AB3CF" w14:textId="77777777" w:rsidR="00E33CB9" w:rsidRDefault="00E33CB9" w:rsidP="00F656BE">
            <w:pPr>
              <w:numPr>
                <w:ilvl w:val="0"/>
                <w:numId w:val="3"/>
              </w:numPr>
              <w:tabs>
                <w:tab w:val="left" w:pos="311"/>
              </w:tabs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lastRenderedPageBreak/>
              <w:t>Заїка А. М., Тарнавська С. С.</w:t>
            </w:r>
          </w:p>
          <w:p w14:paraId="09B0E179" w14:textId="77777777" w:rsidR="00E33CB9" w:rsidRDefault="00E33CB9" w:rsidP="00F656BE">
            <w:pPr>
              <w:numPr>
                <w:ilvl w:val="0"/>
                <w:numId w:val="3"/>
              </w:numPr>
              <w:tabs>
                <w:tab w:val="left" w:pos="311"/>
              </w:tabs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Будна Н. О., Беденко М. В.</w:t>
            </w:r>
          </w:p>
          <w:p w14:paraId="61C68731" w14:textId="77777777" w:rsidR="00E33CB9" w:rsidRDefault="00E33CB9" w:rsidP="00F656BE">
            <w:pPr>
              <w:numPr>
                <w:ilvl w:val="0"/>
                <w:numId w:val="3"/>
              </w:numPr>
              <w:tabs>
                <w:tab w:val="left" w:pos="311"/>
              </w:tabs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Лишенко Г. П., Лишенко К. О., Соколовська А. В.</w:t>
            </w:r>
          </w:p>
          <w:p w14:paraId="183D5166" w14:textId="77777777" w:rsidR="00E33CB9" w:rsidRDefault="00E33CB9" w:rsidP="00F656BE">
            <w:pPr>
              <w:numPr>
                <w:ilvl w:val="0"/>
                <w:numId w:val="3"/>
              </w:numPr>
              <w:tabs>
                <w:tab w:val="left" w:pos="311"/>
              </w:tabs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Листопад Н. П.</w:t>
            </w:r>
          </w:p>
        </w:tc>
      </w:tr>
    </w:tbl>
    <w:p w14:paraId="583AD15A" w14:textId="77777777" w:rsidR="00E33CB9" w:rsidRDefault="00E33CB9" w:rsidP="00E33CB9">
      <w:pPr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637E52F8" w14:textId="77777777" w:rsidR="00E33CB9" w:rsidRDefault="00E33CB9" w:rsidP="00E33CB9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УХВАЛИЛИ:</w:t>
      </w:r>
    </w:p>
    <w:p w14:paraId="0041D5CE" w14:textId="77777777" w:rsidR="00E33CB9" w:rsidRDefault="00E33CB9" w:rsidP="00E33CB9">
      <w:pPr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Вибрати і замовити підручники для 1 класу, рекомендовані Міністерств</w:t>
      </w:r>
      <w:r w:rsidR="00192D5A">
        <w:rPr>
          <w:rFonts w:eastAsia="Times New Roman"/>
          <w:color w:val="000000"/>
          <w:sz w:val="24"/>
          <w:szCs w:val="24"/>
          <w:lang w:val="uk-UA"/>
        </w:rPr>
        <w:t>ом освіти і науки України у 2024</w:t>
      </w:r>
      <w:r>
        <w:rPr>
          <w:rFonts w:eastAsia="Times New Roman"/>
          <w:color w:val="000000"/>
          <w:sz w:val="24"/>
          <w:szCs w:val="24"/>
          <w:lang w:val="uk-UA"/>
        </w:rPr>
        <w:t xml:space="preserve"> році:</w:t>
      </w:r>
    </w:p>
    <w:p w14:paraId="78B3EDEA" w14:textId="77777777" w:rsidR="00E33CB9" w:rsidRDefault="00E33CB9" w:rsidP="00E33CB9">
      <w:pPr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1. «Українська мова. Буквар» навчальний посібник для 1 класу закладів загальної середньої освіти авт. Пономарьова К. І. (у 6-и частинах).</w:t>
      </w:r>
    </w:p>
    <w:p w14:paraId="29BB1F0D" w14:textId="77777777" w:rsidR="00E33CB9" w:rsidRDefault="00E33CB9" w:rsidP="00E33CB9">
      <w:pPr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Альтернативи:</w:t>
      </w:r>
    </w:p>
    <w:p w14:paraId="0AA2ECF3" w14:textId="77777777" w:rsidR="00E33CB9" w:rsidRDefault="00E33CB9" w:rsidP="00E33CB9">
      <w:pPr>
        <w:tabs>
          <w:tab w:val="left" w:pos="289"/>
          <w:tab w:val="left" w:pos="440"/>
        </w:tabs>
        <w:ind w:left="34"/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- Кравцова Н. М., Придаток О. Д. (у 4-х частинах).</w:t>
      </w:r>
    </w:p>
    <w:p w14:paraId="2768D4BC" w14:textId="77777777" w:rsidR="00E33CB9" w:rsidRDefault="00E33CB9" w:rsidP="00E33CB9">
      <w:pPr>
        <w:tabs>
          <w:tab w:val="left" w:pos="289"/>
          <w:tab w:val="left" w:pos="440"/>
        </w:tabs>
        <w:ind w:left="34"/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- Вашуленко М. С., Вашуленко О. В., Прищепа О. Ю. (у 6-и частинах)</w:t>
      </w:r>
    </w:p>
    <w:p w14:paraId="7BB5FB72" w14:textId="77777777" w:rsidR="00E33CB9" w:rsidRDefault="00E33CB9" w:rsidP="00E33CB9">
      <w:pPr>
        <w:tabs>
          <w:tab w:val="left" w:pos="289"/>
          <w:tab w:val="left" w:pos="440"/>
        </w:tabs>
        <w:ind w:left="34"/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- Наумчук В. І., Наумчук М. М. (у 6-и частинах)</w:t>
      </w:r>
    </w:p>
    <w:p w14:paraId="0F7C4BBD" w14:textId="77777777" w:rsidR="00E33CB9" w:rsidRDefault="00E33CB9" w:rsidP="00E33CB9">
      <w:pPr>
        <w:tabs>
          <w:tab w:val="left" w:pos="289"/>
          <w:tab w:val="left" w:pos="440"/>
        </w:tabs>
        <w:ind w:left="34"/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- Чабайовська М. І., Омельченко Н. М., Кожушко С. М. (у 6-и частинах)</w:t>
      </w:r>
    </w:p>
    <w:p w14:paraId="2E7246F0" w14:textId="77777777" w:rsidR="00E33CB9" w:rsidRDefault="00E33CB9" w:rsidP="00E33CB9">
      <w:pPr>
        <w:tabs>
          <w:tab w:val="left" w:pos="289"/>
          <w:tab w:val="left" w:pos="440"/>
        </w:tabs>
        <w:ind w:left="34"/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- Чумарна М. І. (у 5-и частинах)</w:t>
      </w:r>
    </w:p>
    <w:p w14:paraId="71181E48" w14:textId="77777777" w:rsidR="00E33CB9" w:rsidRDefault="00E33CB9" w:rsidP="00E33CB9">
      <w:pPr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2. «Математика» навчальний посібник для 1 класу закладів загальної середньої освіти (у 3-х частинах)  авт. Скворцова С. О., Онопрієнко О. В.</w:t>
      </w:r>
    </w:p>
    <w:p w14:paraId="454E99BB" w14:textId="77777777" w:rsidR="00E33CB9" w:rsidRDefault="00E33CB9" w:rsidP="00E33CB9">
      <w:pPr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Альтернативи:</w:t>
      </w:r>
    </w:p>
    <w:p w14:paraId="736C7239" w14:textId="77777777" w:rsidR="00E33CB9" w:rsidRDefault="00E33CB9" w:rsidP="00E33CB9">
      <w:pPr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- Богданович М. В., Назаренко А. А.</w:t>
      </w:r>
    </w:p>
    <w:p w14:paraId="2266E600" w14:textId="77777777" w:rsidR="00E33CB9" w:rsidRDefault="00E33CB9" w:rsidP="00E33CB9">
      <w:pPr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- Заїка А. М., Тарнавська С. С.</w:t>
      </w:r>
    </w:p>
    <w:p w14:paraId="60925A0D" w14:textId="77777777" w:rsidR="00E33CB9" w:rsidRDefault="00E33CB9" w:rsidP="00E33CB9">
      <w:pPr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- Будна Н. О., Беденко М. В.</w:t>
      </w:r>
    </w:p>
    <w:p w14:paraId="69958C92" w14:textId="77777777" w:rsidR="00E33CB9" w:rsidRDefault="00E33CB9" w:rsidP="00E33CB9">
      <w:pPr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- Лишенко Г. П., Лишенко К. О., Соколовська А. В.</w:t>
      </w:r>
    </w:p>
    <w:p w14:paraId="293EB3CD" w14:textId="77777777" w:rsidR="00E33CB9" w:rsidRDefault="00E33CB9" w:rsidP="00E33CB9">
      <w:pPr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- Листопад Н. П.</w:t>
      </w:r>
    </w:p>
    <w:p w14:paraId="6584957D" w14:textId="77777777" w:rsidR="00E33CB9" w:rsidRDefault="00E33CB9" w:rsidP="00E33CB9">
      <w:pPr>
        <w:ind w:firstLine="709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2A67CA55" w14:textId="77777777" w:rsidR="00E33CB9" w:rsidRDefault="00E33CB9" w:rsidP="00E33CB9">
      <w:pPr>
        <w:ind w:firstLine="709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6AC9E443" w14:textId="77777777" w:rsidR="00E33CB9" w:rsidRDefault="00E33CB9" w:rsidP="00E33CB9">
      <w:pPr>
        <w:ind w:firstLine="0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Голова педради                                                                                           Василь МИХАЙЛЮК</w:t>
      </w:r>
    </w:p>
    <w:p w14:paraId="5E46BFD2" w14:textId="77777777" w:rsidR="00E33CB9" w:rsidRDefault="00E33CB9" w:rsidP="00E33CB9">
      <w:pPr>
        <w:ind w:firstLine="0"/>
        <w:jc w:val="both"/>
        <w:rPr>
          <w:rFonts w:eastAsia="Times New Roman"/>
          <w:sz w:val="24"/>
          <w:szCs w:val="24"/>
          <w:lang w:val="uk-UA"/>
        </w:rPr>
      </w:pPr>
    </w:p>
    <w:p w14:paraId="5B39C144" w14:textId="77777777" w:rsidR="00E33CB9" w:rsidRDefault="00E33CB9" w:rsidP="00E33CB9">
      <w:pPr>
        <w:ind w:firstLine="0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Секретар                                                                                                      </w:t>
      </w:r>
      <w:r w:rsidR="00192D5A">
        <w:rPr>
          <w:rFonts w:eastAsia="Times New Roman"/>
          <w:sz w:val="24"/>
          <w:szCs w:val="24"/>
          <w:lang w:val="uk-UA"/>
        </w:rPr>
        <w:t>Ольга ОСТАПЧУК</w:t>
      </w:r>
    </w:p>
    <w:p w14:paraId="51B82FB5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220B2313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204D4E18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50B9BF6A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00F13767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40E7217E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7DFCA5A7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606BFCE4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29D18F2C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676E4461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0C421C53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5F4562E2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03EF63ED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11D93D30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560D15DB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4F0C4DF8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26181403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04C486AB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026EFDDB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770D62B8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57911479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73CB3873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56419374" w14:textId="77777777" w:rsidR="0006014D" w:rsidRDefault="0006014D" w:rsidP="0006014D">
      <w:pPr>
        <w:ind w:firstLine="0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7D2BDF96" w14:textId="77777777" w:rsidR="00B8769D" w:rsidRDefault="00B8769D" w:rsidP="00B8769D"/>
    <w:p w14:paraId="172D77DA" w14:textId="77777777" w:rsidR="00B8769D" w:rsidRDefault="00B8769D" w:rsidP="00B8769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Список присутніх вчителів</w:t>
      </w:r>
    </w:p>
    <w:p w14:paraId="465BB180" w14:textId="77777777" w:rsidR="00B8769D" w:rsidRDefault="00B8769D" w:rsidP="00B8769D">
      <w:pPr>
        <w:jc w:val="center"/>
        <w:rPr>
          <w:sz w:val="24"/>
          <w:szCs w:val="24"/>
          <w:lang w:val="uk-UA"/>
        </w:rPr>
      </w:pPr>
    </w:p>
    <w:p w14:paraId="46B54408" w14:textId="77777777" w:rsidR="00B8769D" w:rsidRDefault="00B8769D" w:rsidP="00B8769D">
      <w:pPr>
        <w:jc w:val="center"/>
        <w:rPr>
          <w:sz w:val="24"/>
          <w:szCs w:val="24"/>
          <w:lang w:val="uk-UA"/>
        </w:rPr>
      </w:pPr>
    </w:p>
    <w:p w14:paraId="32FFBA27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>Бабик  Олександр  Миколайович</w:t>
      </w:r>
      <w:r>
        <w:rPr>
          <w:color w:val="000000"/>
          <w:sz w:val="24"/>
          <w:szCs w:val="24"/>
          <w:lang w:val="uk-UA"/>
        </w:rPr>
        <w:t xml:space="preserve"> – вчитель фізичної культури.</w:t>
      </w:r>
    </w:p>
    <w:p w14:paraId="17953C71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Барабах Тетяна Ярославівна – вчитель музичного мистецтва, асистент вчителя.</w:t>
      </w:r>
    </w:p>
    <w:p w14:paraId="533C7F76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Бартош Наталія Ярославівна – бібліотекар.</w:t>
      </w:r>
    </w:p>
    <w:p w14:paraId="52F2A57D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>Басун Олена Василівна</w:t>
      </w:r>
      <w:r>
        <w:rPr>
          <w:color w:val="000000"/>
          <w:sz w:val="24"/>
          <w:szCs w:val="24"/>
          <w:lang w:val="uk-UA"/>
        </w:rPr>
        <w:t xml:space="preserve"> – заступник директора з виховної роботи.</w:t>
      </w:r>
    </w:p>
    <w:p w14:paraId="41C37B29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Борисевич Лариса Миколаївна – вчитель початкових класів, класовод 1 класу.</w:t>
      </w:r>
    </w:p>
    <w:p w14:paraId="0358AA11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sz w:val="24"/>
          <w:szCs w:val="24"/>
        </w:rPr>
        <w:t>Гаврилюк Олена Володимирівна</w:t>
      </w:r>
      <w:r>
        <w:rPr>
          <w:sz w:val="24"/>
          <w:szCs w:val="24"/>
          <w:lang w:val="uk-UA"/>
        </w:rPr>
        <w:t xml:space="preserve"> – вчитель математики, класний керівник 5- А класу.</w:t>
      </w:r>
    </w:p>
    <w:p w14:paraId="7B80FD4D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Гладчук Оксана Василівна – вчитель початкових класів, класовод 3 класу.</w:t>
      </w:r>
    </w:p>
    <w:p w14:paraId="1E827CD8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>Іонушас Лариса Анатоліївна</w:t>
      </w:r>
      <w:r>
        <w:rPr>
          <w:color w:val="000000"/>
          <w:sz w:val="24"/>
          <w:szCs w:val="24"/>
          <w:lang w:val="uk-UA"/>
        </w:rPr>
        <w:t xml:space="preserve"> – вчитель англійської мови.</w:t>
      </w:r>
    </w:p>
    <w:p w14:paraId="0EFC2657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Кононенко Людмила Валентинівна – вчитель початкових класів, класовод 4 класу.</w:t>
      </w:r>
    </w:p>
    <w:p w14:paraId="7A579019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Корнійчук Наталія Сергіївна– вчитель початкових класів, класовод 2 класу.</w:t>
      </w:r>
    </w:p>
    <w:p w14:paraId="0C400DA4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 xml:space="preserve">Корольова Тетяна Анатоліївна </w:t>
      </w:r>
      <w:r>
        <w:rPr>
          <w:color w:val="000000"/>
          <w:sz w:val="24"/>
          <w:szCs w:val="24"/>
          <w:lang w:val="uk-UA"/>
        </w:rPr>
        <w:t>– заступник директора з навчально-виховної роботи.</w:t>
      </w:r>
    </w:p>
    <w:p w14:paraId="1057F81D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Кривунець Світлана Анатоліївна – вчитель інформатики.</w:t>
      </w:r>
    </w:p>
    <w:p w14:paraId="19D63878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Крутюк Ольга Володимирівна – медична сестра.</w:t>
      </w:r>
    </w:p>
    <w:p w14:paraId="4A411575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Куклюк Світлана Миколаївна – вчитель фізики, класний керівник 7 класу.</w:t>
      </w:r>
    </w:p>
    <w:p w14:paraId="3DE0F661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Кухарук Надія Василівна, асистент учителя.</w:t>
      </w:r>
    </w:p>
    <w:p w14:paraId="7A58CF03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Луцюк Юрій Васильович – вчитель математики.</w:t>
      </w:r>
    </w:p>
    <w:p w14:paraId="3C0A95E2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Македонська Наталія Анатоліївна – вчитель біології.</w:t>
      </w:r>
    </w:p>
    <w:p w14:paraId="7D24D93D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>Мельник Олена Анатоліївна</w:t>
      </w:r>
      <w:r>
        <w:rPr>
          <w:color w:val="000000"/>
          <w:sz w:val="24"/>
          <w:szCs w:val="24"/>
          <w:lang w:val="uk-UA"/>
        </w:rPr>
        <w:t xml:space="preserve"> – вчитель хімії та географії, класний керівник 9 класу.</w:t>
      </w:r>
    </w:p>
    <w:p w14:paraId="09AEE6B5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Михайлюк Василь Іванович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 - директор школи.</w:t>
      </w:r>
    </w:p>
    <w:p w14:paraId="15D576D0" w14:textId="77777777" w:rsidR="00B8769D" w:rsidRDefault="00B8769D" w:rsidP="00B8769D">
      <w:pPr>
        <w:pStyle w:val="a5"/>
        <w:numPr>
          <w:ilvl w:val="0"/>
          <w:numId w:val="10"/>
        </w:numPr>
        <w:ind w:right="72"/>
        <w:outlineLvl w:val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>Наскалова  Алла Степанівна</w:t>
      </w:r>
      <w:r>
        <w:rPr>
          <w:color w:val="000000"/>
          <w:sz w:val="24"/>
          <w:szCs w:val="24"/>
          <w:lang w:val="uk-UA"/>
        </w:rPr>
        <w:t xml:space="preserve"> – вчитель української мови та літератури, класний керівник 8 – А класу.</w:t>
      </w:r>
    </w:p>
    <w:p w14:paraId="393BC0DC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Олійник Леонід Васильович – завгосп.</w:t>
      </w:r>
    </w:p>
    <w:p w14:paraId="446293B6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Остапчук Ольга Романівна – вчитель трудового навчання та зарубіжної літератури,                                                       класний керівник 8-Б класу.</w:t>
      </w:r>
    </w:p>
    <w:p w14:paraId="14C97427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sz w:val="24"/>
          <w:szCs w:val="24"/>
        </w:rPr>
        <w:t>Первак Олена Вікторівна</w:t>
      </w:r>
      <w:r>
        <w:rPr>
          <w:sz w:val="24"/>
          <w:szCs w:val="24"/>
          <w:lang w:val="uk-UA"/>
        </w:rPr>
        <w:t xml:space="preserve"> – вчитель історії.</w:t>
      </w:r>
    </w:p>
    <w:p w14:paraId="0F79B724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Покоюк  Вадим Володимирович – вчитель фізичної культури.</w:t>
      </w:r>
    </w:p>
    <w:p w14:paraId="4B7391AE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Семенюк Любов Андріївна – вчитель української мови та літератури, класний керівник 5-Акласу.</w:t>
      </w:r>
    </w:p>
    <w:p w14:paraId="2BA8A37E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>Хвалибога  Любов Михайлівна</w:t>
      </w:r>
      <w:r>
        <w:rPr>
          <w:color w:val="000000"/>
          <w:sz w:val="24"/>
          <w:szCs w:val="24"/>
          <w:lang w:val="uk-UA"/>
        </w:rPr>
        <w:t xml:space="preserve"> – вчитель української мови та літератури, класий керівник 11 класу.</w:t>
      </w:r>
    </w:p>
    <w:p w14:paraId="7F94E619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Хомяк Алла Іванівна – вчитель англійської мови, класний керівник 6 класу.</w:t>
      </w:r>
    </w:p>
    <w:p w14:paraId="0E4C384F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>Царук Любов Севастянівна</w:t>
      </w:r>
      <w:r>
        <w:rPr>
          <w:color w:val="000000"/>
          <w:sz w:val="24"/>
          <w:szCs w:val="24"/>
          <w:lang w:val="uk-UA"/>
        </w:rPr>
        <w:t xml:space="preserve"> – вчитель зарубіжної літератури, класний керівник 10 класу.</w:t>
      </w:r>
    </w:p>
    <w:p w14:paraId="1D18DF7B" w14:textId="77777777" w:rsidR="00B8769D" w:rsidRDefault="00B8769D" w:rsidP="00B8769D">
      <w:pPr>
        <w:pStyle w:val="a5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Черненко Катерина Анатоліївна – педагог-організатор.</w:t>
      </w:r>
    </w:p>
    <w:p w14:paraId="5E422EAC" w14:textId="77777777" w:rsidR="00B8769D" w:rsidRDefault="00B8769D" w:rsidP="00B8769D"/>
    <w:p w14:paraId="2C057725" w14:textId="77777777" w:rsidR="00B8769D" w:rsidRDefault="00B8769D" w:rsidP="00B8769D">
      <w:pPr>
        <w:rPr>
          <w:sz w:val="24"/>
          <w:szCs w:val="24"/>
        </w:rPr>
      </w:pPr>
    </w:p>
    <w:p w14:paraId="2CC2B6C3" w14:textId="77777777" w:rsidR="0006014D" w:rsidRDefault="0006014D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07F33041" w14:textId="77777777" w:rsidR="00B8769D" w:rsidRDefault="00B8769D" w:rsidP="00E33CB9">
      <w:pPr>
        <w:ind w:left="7088" w:firstLine="0"/>
        <w:jc w:val="both"/>
        <w:rPr>
          <w:color w:val="000000"/>
          <w:sz w:val="24"/>
          <w:szCs w:val="24"/>
          <w:lang w:val="uk-UA"/>
        </w:rPr>
      </w:pPr>
    </w:p>
    <w:p w14:paraId="61D66493" w14:textId="77777777" w:rsidR="00B8769D" w:rsidRDefault="00B8769D" w:rsidP="00E33CB9">
      <w:pPr>
        <w:ind w:left="7088" w:firstLine="0"/>
        <w:jc w:val="both"/>
        <w:rPr>
          <w:color w:val="000000"/>
          <w:sz w:val="24"/>
          <w:szCs w:val="24"/>
          <w:lang w:val="uk-UA"/>
        </w:rPr>
      </w:pPr>
    </w:p>
    <w:p w14:paraId="5B5B85A8" w14:textId="77777777" w:rsidR="00B8769D" w:rsidRDefault="00B8769D" w:rsidP="00E33CB9">
      <w:pPr>
        <w:ind w:left="7088" w:firstLine="0"/>
        <w:jc w:val="both"/>
        <w:rPr>
          <w:color w:val="000000"/>
          <w:sz w:val="24"/>
          <w:szCs w:val="24"/>
          <w:lang w:val="uk-UA"/>
        </w:rPr>
      </w:pPr>
    </w:p>
    <w:p w14:paraId="2672BAB7" w14:textId="77777777" w:rsidR="00B8769D" w:rsidRDefault="00B8769D" w:rsidP="00E33CB9">
      <w:pPr>
        <w:ind w:left="7088" w:firstLine="0"/>
        <w:jc w:val="both"/>
        <w:rPr>
          <w:color w:val="000000"/>
          <w:sz w:val="24"/>
          <w:szCs w:val="24"/>
          <w:lang w:val="uk-UA"/>
        </w:rPr>
      </w:pPr>
    </w:p>
    <w:p w14:paraId="1C175861" w14:textId="77777777" w:rsidR="00B8769D" w:rsidRDefault="00B8769D" w:rsidP="00E33CB9">
      <w:pPr>
        <w:ind w:left="7088" w:firstLine="0"/>
        <w:jc w:val="both"/>
        <w:rPr>
          <w:color w:val="000000"/>
          <w:sz w:val="24"/>
          <w:szCs w:val="24"/>
          <w:lang w:val="uk-UA"/>
        </w:rPr>
      </w:pPr>
    </w:p>
    <w:p w14:paraId="1D14EAE0" w14:textId="1A71D57A" w:rsidR="00E33CB9" w:rsidRDefault="00E33CB9" w:rsidP="00E33CB9">
      <w:pPr>
        <w:ind w:left="7088" w:firstLine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Додаток 1</w:t>
      </w:r>
    </w:p>
    <w:p w14:paraId="46835E74" w14:textId="77777777" w:rsidR="00E33CB9" w:rsidRDefault="00E33CB9" w:rsidP="00E33CB9">
      <w:pPr>
        <w:ind w:left="7088" w:firstLine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 протоколу</w:t>
      </w:r>
    </w:p>
    <w:p w14:paraId="38CB6221" w14:textId="77777777" w:rsidR="00E33CB9" w:rsidRDefault="00E33CB9" w:rsidP="00E33CB9">
      <w:pPr>
        <w:ind w:left="7088" w:firstLine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від 24.06.2023 № 6</w:t>
      </w:r>
    </w:p>
    <w:p w14:paraId="6D806B98" w14:textId="77777777" w:rsidR="00E33CB9" w:rsidRDefault="00E33CB9" w:rsidP="00E33CB9">
      <w:pPr>
        <w:ind w:left="7088" w:firstLine="0"/>
        <w:jc w:val="both"/>
        <w:rPr>
          <w:color w:val="000000"/>
          <w:sz w:val="24"/>
          <w:szCs w:val="24"/>
          <w:lang w:val="uk-UA"/>
        </w:rPr>
      </w:pPr>
    </w:p>
    <w:p w14:paraId="72AC9DBA" w14:textId="77777777" w:rsidR="00E33CB9" w:rsidRDefault="00E33CB9" w:rsidP="00E33CB9">
      <w:pPr>
        <w:ind w:firstLine="0"/>
        <w:jc w:val="both"/>
        <w:rPr>
          <w:color w:val="000000"/>
          <w:sz w:val="24"/>
          <w:szCs w:val="24"/>
          <w:lang w:val="uk-UA"/>
        </w:rPr>
      </w:pPr>
    </w:p>
    <w:p w14:paraId="632BDDFB" w14:textId="77777777" w:rsidR="00E33CB9" w:rsidRDefault="00E33CB9" w:rsidP="00E33CB9">
      <w:pPr>
        <w:spacing w:after="257" w:line="256" w:lineRule="auto"/>
        <w:ind w:left="4494" w:firstLine="0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6B30337" wp14:editId="3C8F1665">
            <wp:extent cx="428625" cy="600075"/>
            <wp:effectExtent l="19050" t="0" r="9525" b="0"/>
            <wp:docPr id="1" name="Picture 22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FD84D" w14:textId="77777777" w:rsidR="00E33CB9" w:rsidRDefault="00E33CB9" w:rsidP="00E33CB9">
      <w:pPr>
        <w:spacing w:line="256" w:lineRule="auto"/>
        <w:ind w:right="28" w:firstLine="0"/>
        <w:jc w:val="center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b/>
          <w:color w:val="0070C0"/>
          <w:sz w:val="24"/>
          <w:szCs w:val="24"/>
          <w:lang w:val="uk-UA" w:eastAsia="uk-UA"/>
        </w:rPr>
        <w:t>МІНІСТЕРСТВО ОСВІТИ І НАУКИ УКРАЇНИ</w:t>
      </w:r>
    </w:p>
    <w:p w14:paraId="2049CDF4" w14:textId="77777777" w:rsidR="00E33CB9" w:rsidRDefault="00E33CB9" w:rsidP="00E33CB9">
      <w:pPr>
        <w:spacing w:after="3" w:line="256" w:lineRule="auto"/>
        <w:ind w:left="32" w:right="2" w:hanging="10"/>
        <w:jc w:val="center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пр. Перемоги, 10, м. Київ, 01135, тел. (044) 481-32-21, факс (044) 481-47-96</w:t>
      </w:r>
    </w:p>
    <w:p w14:paraId="4A6EC429" w14:textId="77777777" w:rsidR="00E33CB9" w:rsidRDefault="00E33CB9" w:rsidP="00E33CB9">
      <w:pPr>
        <w:spacing w:after="3" w:line="256" w:lineRule="auto"/>
        <w:ind w:left="32" w:hanging="10"/>
        <w:jc w:val="center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E-mail: mon@mon.gov.ua, код ЄДРПОУ 38621185</w:t>
      </w:r>
    </w:p>
    <w:p w14:paraId="16682D6B" w14:textId="77777777" w:rsidR="00E33CB9" w:rsidRDefault="00B8769D" w:rsidP="00E33CB9">
      <w:pPr>
        <w:spacing w:after="124" w:line="256" w:lineRule="auto"/>
        <w:ind w:firstLine="0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32D48167">
          <v:group id="Group 18613" o:spid="_x0000_s1026" style="width:481.85pt;height:4.2pt;mso-position-horizontal-relative:char;mso-position-vertical-relative:line" coordsize="61194,531">
            <v:shape id="Shape 23561" o:spid="_x0000_s1027" style="position:absolute;width:61194;height:120;visibility:visible;mso-wrap-style:square;v-text-anchor:top" coordsize="6119495,120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" adj="0,,0" path="m,l6119495,r,12023l,12023,,e" fillcolor="#0069a5" stroked="f" strokeweight="0">
              <v:stroke miterlimit="83231f" joinstyle="miter"/>
              <v:formulas/>
              <v:path arrowok="t" o:connecttype="segments" textboxrect="0,0,6119495,12023"/>
            </v:shape>
            <v:shape id="Shape 23562" o:spid="_x0000_s1028" style="position:absolute;top:405;width:61194;height:126;visibility:visible;mso-wrap-style:square;v-text-anchor:top" coordsize="6119495,12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" adj="0,,0" path="m,l6119495,r,12656l,12656,,e" fillcolor="#ffe617" stroked="f" strokeweight="0">
              <v:stroke miterlimit="83231f" joinstyle="miter"/>
              <v:formulas/>
              <v:path arrowok="t" o:connecttype="segments" textboxrect="0,0,6119495,12656"/>
            </v:shape>
            <w10:anchorlock/>
          </v:group>
        </w:pict>
      </w:r>
    </w:p>
    <w:p w14:paraId="35A31127" w14:textId="77777777" w:rsidR="00E33CB9" w:rsidRDefault="00E33CB9" w:rsidP="00E33CB9">
      <w:pPr>
        <w:spacing w:after="322" w:line="237" w:lineRule="auto"/>
        <w:ind w:left="5670" w:firstLine="0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Керівникам департаментів (управлінь) освіти і науки обласних, Київської міської державних адміністрацій</w:t>
      </w:r>
    </w:p>
    <w:p w14:paraId="4BD5D03F" w14:textId="77777777" w:rsidR="00E33CB9" w:rsidRDefault="00E33CB9" w:rsidP="00E33CB9">
      <w:pPr>
        <w:spacing w:after="310" w:line="247" w:lineRule="auto"/>
        <w:ind w:left="-15" w:right="4173" w:firstLine="0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 xml:space="preserve">Про забезпечення виконання наказу МОН від 30 вересня 2022 року № 869 (зі змінами) </w:t>
      </w:r>
    </w:p>
    <w:p w14:paraId="64A2DAE0" w14:textId="77777777" w:rsidR="00E33CB9" w:rsidRDefault="00E33CB9" w:rsidP="00E33CB9">
      <w:pPr>
        <w:spacing w:after="294" w:line="256" w:lineRule="auto"/>
        <w:ind w:firstLine="0"/>
        <w:jc w:val="center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Шановні колеги!</w:t>
      </w:r>
    </w:p>
    <w:p w14:paraId="56B3A2FC" w14:textId="77777777" w:rsidR="00E33CB9" w:rsidRDefault="00E33CB9" w:rsidP="00E33CB9">
      <w:pPr>
        <w:tabs>
          <w:tab w:val="left" w:pos="993"/>
        </w:tabs>
        <w:spacing w:after="3" w:line="247" w:lineRule="auto"/>
        <w:ind w:left="-15" w:firstLine="582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 (далі – Порядок), на виконання наказу Міністерства освіти і науки України від 30 вересня 2022 року № 869 «Про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 у 2022-2023 роках (1 клас)» (зі змінами, внесеними наказом Міністерства освіти і науки України від 23 грудня 2022 року № 1168) та з метою організації прозорого вибору закладами загальної середньої освіти підручників та посібників для 1 класу Нової української школи, що можуть видаватися за кошти державного бюджету:</w:t>
      </w:r>
    </w:p>
    <w:p w14:paraId="44806EB2" w14:textId="77777777" w:rsidR="00E33CB9" w:rsidRDefault="00E33CB9" w:rsidP="00E33CB9">
      <w:pPr>
        <w:tabs>
          <w:tab w:val="left" w:pos="993"/>
        </w:tabs>
        <w:spacing w:after="3" w:line="247" w:lineRule="auto"/>
        <w:ind w:left="-15" w:firstLine="582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 xml:space="preserve">заклади загальної середньої освіти здійснюють вибір підручників та посібників і передають результати вибору в електронній формі до органів управління у сфері освіти територіальних громад, яким вони підпорядковані, </w:t>
      </w:r>
      <w:r>
        <w:rPr>
          <w:rFonts w:eastAsia="Times New Roman"/>
          <w:b/>
          <w:i/>
          <w:color w:val="000000"/>
          <w:sz w:val="24"/>
          <w:szCs w:val="24"/>
          <w:lang w:val="uk-UA" w:eastAsia="uk-UA"/>
        </w:rPr>
        <w:t xml:space="preserve">з </w:t>
      </w:r>
    </w:p>
    <w:p w14:paraId="0E2371A4" w14:textId="77777777" w:rsidR="00E33CB9" w:rsidRDefault="00E33CB9" w:rsidP="00E33CB9">
      <w:pPr>
        <w:tabs>
          <w:tab w:val="left" w:pos="993"/>
        </w:tabs>
        <w:spacing w:after="3" w:line="247" w:lineRule="auto"/>
        <w:ind w:left="-15" w:firstLine="582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b/>
          <w:i/>
          <w:color w:val="000000"/>
          <w:sz w:val="24"/>
          <w:szCs w:val="24"/>
          <w:lang w:val="uk-UA" w:eastAsia="uk-UA"/>
        </w:rPr>
        <w:t>23 лютого до 02 березня 2023 року</w:t>
      </w:r>
      <w:r>
        <w:rPr>
          <w:rFonts w:eastAsia="Times New Roman"/>
          <w:color w:val="000000"/>
          <w:sz w:val="24"/>
          <w:szCs w:val="24"/>
          <w:lang w:val="uk-UA" w:eastAsia="uk-UA"/>
        </w:rPr>
        <w:t xml:space="preserve">; органи управління у сфері освіти територіальних громад узагальнюють результати вибору, здійснені підпорядкованими їм закладами освіти, та надсилають узагальнені результати вибору до відповідного департаменту (управління) освіти і науки обласних, Київської міської державних адміністрацій у порядку, встановленому законодавством, </w:t>
      </w:r>
      <w:r>
        <w:rPr>
          <w:rFonts w:eastAsia="Times New Roman"/>
          <w:b/>
          <w:i/>
          <w:color w:val="000000"/>
          <w:sz w:val="24"/>
          <w:szCs w:val="24"/>
          <w:lang w:val="uk-UA" w:eastAsia="uk-UA"/>
        </w:rPr>
        <w:t>03 березня 2023 року</w:t>
      </w:r>
      <w:r>
        <w:rPr>
          <w:rFonts w:eastAsia="Times New Roman"/>
          <w:color w:val="000000"/>
          <w:sz w:val="24"/>
          <w:szCs w:val="24"/>
          <w:lang w:val="uk-UA" w:eastAsia="uk-UA"/>
        </w:rPr>
        <w:t xml:space="preserve">; департаменти (управління) освіти і науки обласних, Київської міської державних адміністрацій узагальнюють результати вибору органів управління у сфері освіти територіальних громад та надсилають узагальнені результати вибору до ІМЗО в порядку, встановленому законодавством, </w:t>
      </w:r>
      <w:r>
        <w:rPr>
          <w:rFonts w:eastAsia="Times New Roman"/>
          <w:b/>
          <w:i/>
          <w:color w:val="000000"/>
          <w:sz w:val="24"/>
          <w:szCs w:val="24"/>
          <w:lang w:val="uk-UA" w:eastAsia="uk-UA"/>
        </w:rPr>
        <w:t>з 06 до 07 березня 2023 року</w:t>
      </w:r>
      <w:r>
        <w:rPr>
          <w:rFonts w:eastAsia="Times New Roman"/>
          <w:color w:val="000000"/>
          <w:sz w:val="24"/>
          <w:szCs w:val="24"/>
          <w:lang w:val="uk-UA" w:eastAsia="uk-UA"/>
        </w:rPr>
        <w:t>.</w:t>
      </w:r>
    </w:p>
    <w:p w14:paraId="00CB654B" w14:textId="77777777" w:rsidR="00E33CB9" w:rsidRDefault="00E33CB9" w:rsidP="00E33CB9">
      <w:pPr>
        <w:tabs>
          <w:tab w:val="left" w:pos="993"/>
        </w:tabs>
        <w:spacing w:after="3" w:line="247" w:lineRule="auto"/>
        <w:ind w:left="-15" w:firstLine="582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Надсилаємо інструктивно-методичні матеріали для здійснення вибору закладами освіти підручників та посібників з кожної назви підручника/посібника у комплекті з проєктом обкладинки для 1 класу закладів загальної середньої освіти (додаток 1).</w:t>
      </w:r>
    </w:p>
    <w:p w14:paraId="15F99104" w14:textId="77777777" w:rsidR="00E33CB9" w:rsidRDefault="00E33CB9" w:rsidP="00E33CB9">
      <w:pPr>
        <w:tabs>
          <w:tab w:val="left" w:pos="993"/>
        </w:tabs>
        <w:spacing w:after="3" w:line="247" w:lineRule="auto"/>
        <w:ind w:left="-15" w:firstLine="582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lastRenderedPageBreak/>
        <w:t>Привертаємо увагу керівників органів управління освітою та закладів освіти, що кількість підручників та посібників для здобувачів освіти має співпадати з кількістю учнів у відповідних класах.</w:t>
      </w:r>
    </w:p>
    <w:p w14:paraId="223D04B9" w14:textId="77777777" w:rsidR="00E33CB9" w:rsidRDefault="00E33CB9" w:rsidP="00E33CB9">
      <w:pPr>
        <w:tabs>
          <w:tab w:val="left" w:pos="993"/>
        </w:tabs>
        <w:spacing w:after="3" w:line="247" w:lineRule="auto"/>
        <w:ind w:left="-15" w:firstLine="582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Окрім цього, наголошуємо, що забезпечення підручниками та посібниками, виданими за кошти державного бюджету, викладання курсів за вибором, факультативів не здійснюється.</w:t>
      </w:r>
    </w:p>
    <w:p w14:paraId="19EAEA04" w14:textId="77777777" w:rsidR="00E33CB9" w:rsidRDefault="00E33CB9" w:rsidP="00E33CB9">
      <w:pPr>
        <w:tabs>
          <w:tab w:val="left" w:pos="993"/>
        </w:tabs>
        <w:spacing w:after="310" w:line="247" w:lineRule="auto"/>
        <w:ind w:left="-15" w:firstLine="582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 xml:space="preserve">Просимо посилити контроль за визначенням потреби у підручниках та посібниках, а також призначити відповідальну особу за забезпеченням виконання вищезазначеного наказу у департаменті (управлінні) освіти і науки обласних та Київської міської державних адміністрацій. Інформацію про відповідальну особу за формою, що наведено у додатку 4, необхідно надіслати </w:t>
      </w:r>
      <w:r>
        <w:rPr>
          <w:rFonts w:eastAsia="Times New Roman"/>
          <w:b/>
          <w:i/>
          <w:color w:val="000000"/>
          <w:sz w:val="24"/>
          <w:szCs w:val="24"/>
          <w:lang w:val="uk-UA" w:eastAsia="uk-UA"/>
        </w:rPr>
        <w:t>до 10 лютого 2023 року</w:t>
      </w:r>
      <w:r>
        <w:rPr>
          <w:rFonts w:eastAsia="Times New Roman"/>
          <w:color w:val="000000"/>
          <w:sz w:val="24"/>
          <w:szCs w:val="24"/>
          <w:lang w:val="uk-UA" w:eastAsia="uk-UA"/>
        </w:rPr>
        <w:t xml:space="preserve"> до ІМЗО на електронну адресу: 2018.imzo@gmail.com.</w:t>
      </w:r>
    </w:p>
    <w:p w14:paraId="64204B25" w14:textId="77777777" w:rsidR="00E33CB9" w:rsidRDefault="00E33CB9" w:rsidP="00E33CB9">
      <w:pPr>
        <w:tabs>
          <w:tab w:val="left" w:pos="993"/>
        </w:tabs>
        <w:spacing w:after="3" w:line="247" w:lineRule="auto"/>
        <w:ind w:left="-15" w:firstLine="582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Додатки:</w:t>
      </w:r>
    </w:p>
    <w:p w14:paraId="45EFA8AA" w14:textId="77777777" w:rsidR="00E33CB9" w:rsidRDefault="00E33CB9" w:rsidP="00E33CB9">
      <w:pPr>
        <w:numPr>
          <w:ilvl w:val="0"/>
          <w:numId w:val="8"/>
        </w:numPr>
        <w:tabs>
          <w:tab w:val="left" w:pos="993"/>
        </w:tabs>
        <w:spacing w:after="3" w:line="247" w:lineRule="auto"/>
        <w:ind w:left="-15" w:firstLine="582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Інструктивно-методичні матеріали для здійснення вибору закладами освіти підручників та посібників з кожної назви підручника/посібника у комплекті з проєктом обкладинки для 1 класу закладів загальної середньої освіти на 7 стор.</w:t>
      </w:r>
    </w:p>
    <w:p w14:paraId="1626583A" w14:textId="77777777" w:rsidR="00E33CB9" w:rsidRDefault="00E33CB9" w:rsidP="00E33CB9">
      <w:pPr>
        <w:numPr>
          <w:ilvl w:val="0"/>
          <w:numId w:val="8"/>
        </w:numPr>
        <w:tabs>
          <w:tab w:val="left" w:pos="993"/>
        </w:tabs>
        <w:spacing w:after="3" w:line="247" w:lineRule="auto"/>
        <w:ind w:left="-15" w:firstLine="582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Графік онлайн-презентацій авторських концепцій підручників /посібників, поданих на конкурсний відбір підручників (крім електронних) та посібників для здобувачів повної загальної середньої освіти і педагогічних працівників у 2022-2023 роках (1 клас) на 2 стор.</w:t>
      </w:r>
    </w:p>
    <w:p w14:paraId="58137413" w14:textId="77777777" w:rsidR="00E33CB9" w:rsidRDefault="00E33CB9" w:rsidP="00E33CB9">
      <w:pPr>
        <w:numPr>
          <w:ilvl w:val="0"/>
          <w:numId w:val="8"/>
        </w:numPr>
        <w:tabs>
          <w:tab w:val="left" w:pos="993"/>
        </w:tabs>
        <w:spacing w:after="3" w:line="247" w:lineRule="auto"/>
        <w:ind w:left="-15" w:firstLine="582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Зразок оформлення результатів вибору підручників та посібників для 1 класу закладів загальної середньої освіти у комплекті з проєктом обкладинки на 1 стор.</w:t>
      </w:r>
    </w:p>
    <w:p w14:paraId="7D58CFEB" w14:textId="77777777" w:rsidR="00E33CB9" w:rsidRDefault="00E33CB9" w:rsidP="00E33CB9">
      <w:pPr>
        <w:numPr>
          <w:ilvl w:val="0"/>
          <w:numId w:val="8"/>
        </w:numPr>
        <w:tabs>
          <w:tab w:val="left" w:pos="993"/>
        </w:tabs>
        <w:spacing w:after="632" w:line="247" w:lineRule="auto"/>
        <w:ind w:left="-15" w:firstLine="582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Зразок надання інформації про відповідальну особу в департаменті (управлінні) освіти і науки обласної, Київської міської державних адміністрацій за забезпечення виконання наказу Міністерства освіти і науки України від 30 вересня 2022 року № 869 (зі змінами) на 1 стор.</w:t>
      </w:r>
    </w:p>
    <w:p w14:paraId="532D7477" w14:textId="77777777" w:rsidR="00E33CB9" w:rsidRDefault="00E33CB9" w:rsidP="00E33CB9">
      <w:pPr>
        <w:spacing w:after="3" w:line="247" w:lineRule="auto"/>
        <w:ind w:left="-15" w:firstLine="0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З повагою</w:t>
      </w:r>
    </w:p>
    <w:p w14:paraId="11D9CA15" w14:textId="77777777" w:rsidR="00E33CB9" w:rsidRDefault="00E33CB9" w:rsidP="00E33CB9">
      <w:pPr>
        <w:tabs>
          <w:tab w:val="right" w:pos="9637"/>
        </w:tabs>
        <w:spacing w:after="694" w:line="247" w:lineRule="auto"/>
        <w:ind w:left="-15" w:firstLine="0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Заступник Міністра</w:t>
      </w:r>
      <w:r>
        <w:rPr>
          <w:rFonts w:eastAsia="Times New Roman"/>
          <w:color w:val="000000"/>
          <w:sz w:val="24"/>
          <w:szCs w:val="24"/>
          <w:lang w:val="uk-UA" w:eastAsia="uk-UA"/>
        </w:rPr>
        <w:tab/>
        <w:t>Віра РОГОВА</w:t>
      </w:r>
    </w:p>
    <w:p w14:paraId="6B2A3ABA" w14:textId="77777777" w:rsidR="00E33CB9" w:rsidRDefault="00E33CB9" w:rsidP="00E33CB9">
      <w:pPr>
        <w:ind w:firstLine="709"/>
        <w:jc w:val="both"/>
        <w:rPr>
          <w:color w:val="000000"/>
          <w:sz w:val="24"/>
          <w:szCs w:val="24"/>
          <w:lang w:val="uk-UA"/>
        </w:rPr>
      </w:pPr>
    </w:p>
    <w:p w14:paraId="4E1BED20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2064D2B2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56F3C9FC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6198A1C9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378382AC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4B38D47B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5E3C3DE9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481FFB92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0E02E769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207452AE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2994A525" w14:textId="77777777" w:rsidR="00E33CB9" w:rsidRDefault="00E33CB9" w:rsidP="00E33CB9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46903E4E" w14:textId="77777777" w:rsidR="0096189C" w:rsidRDefault="0096189C"/>
    <w:sectPr w:rsidR="0096189C" w:rsidSect="0096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35"/>
    <w:multiLevelType w:val="hybridMultilevel"/>
    <w:tmpl w:val="4F6AFB80"/>
    <w:lvl w:ilvl="0" w:tplc="2304D5F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5EC78F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4D6BD5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B90313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DD4390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5C0CD1C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6A0138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E0922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2D2610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1C562B"/>
    <w:multiLevelType w:val="hybridMultilevel"/>
    <w:tmpl w:val="3E826584"/>
    <w:lvl w:ilvl="0" w:tplc="9606ECC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80A24"/>
    <w:multiLevelType w:val="hybridMultilevel"/>
    <w:tmpl w:val="74EE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B5654"/>
    <w:multiLevelType w:val="hybridMultilevel"/>
    <w:tmpl w:val="80C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84270"/>
    <w:multiLevelType w:val="hybridMultilevel"/>
    <w:tmpl w:val="2AE0415A"/>
    <w:lvl w:ilvl="0" w:tplc="CA4A1A08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A4E81"/>
    <w:multiLevelType w:val="hybridMultilevel"/>
    <w:tmpl w:val="359279CA"/>
    <w:lvl w:ilvl="0" w:tplc="061830F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1B12B3"/>
    <w:multiLevelType w:val="hybridMultilevel"/>
    <w:tmpl w:val="DA9E6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37D77"/>
    <w:multiLevelType w:val="hybridMultilevel"/>
    <w:tmpl w:val="9A9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A730D6"/>
    <w:multiLevelType w:val="hybridMultilevel"/>
    <w:tmpl w:val="BCEC25E0"/>
    <w:lvl w:ilvl="0" w:tplc="005AB4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E0A39"/>
    <w:multiLevelType w:val="hybridMultilevel"/>
    <w:tmpl w:val="91420660"/>
    <w:lvl w:ilvl="0" w:tplc="B2F00EA0">
      <w:start w:val="1"/>
      <w:numFmt w:val="decimal"/>
      <w:lvlText w:val="%1."/>
      <w:lvlJc w:val="left"/>
      <w:pPr>
        <w:ind w:left="3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CB9"/>
    <w:rsid w:val="0006014D"/>
    <w:rsid w:val="00192D5A"/>
    <w:rsid w:val="00621616"/>
    <w:rsid w:val="0096189C"/>
    <w:rsid w:val="00B8769D"/>
    <w:rsid w:val="00E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7DC3DA"/>
  <w15:docId w15:val="{32602B6A-AB10-49EA-A24F-67AD1F5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B9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B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3C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6340</Words>
  <Characters>3615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Ольга</cp:lastModifiedBy>
  <cp:revision>4</cp:revision>
  <dcterms:created xsi:type="dcterms:W3CDTF">2024-01-01T22:00:00Z</dcterms:created>
  <dcterms:modified xsi:type="dcterms:W3CDTF">2024-03-18T09:57:00Z</dcterms:modified>
</cp:coreProperties>
</file>