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45" w:rsidRPr="001C6B45" w:rsidRDefault="001C6B45" w:rsidP="001C6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B4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1C6B45">
        <w:rPr>
          <w:rFonts w:ascii="Times New Roman" w:hAnsi="Times New Roman" w:cs="Times New Roman"/>
          <w:b/>
          <w:sz w:val="28"/>
          <w:szCs w:val="28"/>
        </w:rPr>
        <w:t>Оточуйте</w:t>
      </w:r>
      <w:proofErr w:type="spellEnd"/>
      <w:r w:rsidRPr="001C6B45">
        <w:rPr>
          <w:rFonts w:ascii="Times New Roman" w:hAnsi="Times New Roman" w:cs="Times New Roman"/>
          <w:b/>
          <w:sz w:val="28"/>
          <w:szCs w:val="28"/>
        </w:rPr>
        <w:t xml:space="preserve"> себе </w:t>
      </w:r>
      <w:proofErr w:type="spellStart"/>
      <w:r w:rsidRPr="001C6B45">
        <w:rPr>
          <w:rFonts w:ascii="Times New Roman" w:hAnsi="Times New Roman" w:cs="Times New Roman"/>
          <w:b/>
          <w:sz w:val="28"/>
          <w:szCs w:val="28"/>
        </w:rPr>
        <w:t>справжніми</w:t>
      </w:r>
      <w:proofErr w:type="spellEnd"/>
      <w:r w:rsidRPr="001C6B45">
        <w:rPr>
          <w:rFonts w:ascii="Times New Roman" w:hAnsi="Times New Roman" w:cs="Times New Roman"/>
          <w:b/>
          <w:sz w:val="28"/>
          <w:szCs w:val="28"/>
        </w:rPr>
        <w:t xml:space="preserve"> людьми, </w:t>
      </w:r>
      <w:proofErr w:type="spellStart"/>
      <w:r w:rsidRPr="001C6B4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1C6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b/>
          <w:sz w:val="28"/>
          <w:szCs w:val="28"/>
        </w:rPr>
        <w:t>будуть</w:t>
      </w:r>
      <w:proofErr w:type="spellEnd"/>
      <w:r w:rsidRPr="001C6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b/>
          <w:sz w:val="28"/>
          <w:szCs w:val="28"/>
        </w:rPr>
        <w:t>освітлювати</w:t>
      </w:r>
      <w:proofErr w:type="spellEnd"/>
      <w:r w:rsidRPr="001C6B45">
        <w:rPr>
          <w:rFonts w:ascii="Times New Roman" w:hAnsi="Times New Roman" w:cs="Times New Roman"/>
          <w:b/>
          <w:sz w:val="28"/>
          <w:szCs w:val="28"/>
        </w:rPr>
        <w:t xml:space="preserve"> ваш шлях</w:t>
      </w:r>
      <w:r w:rsidRPr="001C6B4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83C92" w:rsidRDefault="00283C92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79ACF6" wp14:editId="0FED1709">
            <wp:simplePos x="0" y="0"/>
            <wp:positionH relativeFrom="column">
              <wp:posOffset>34290</wp:posOffset>
            </wp:positionH>
            <wp:positionV relativeFrom="paragraph">
              <wp:posOffset>104140</wp:posOffset>
            </wp:positionV>
            <wp:extent cx="5940425" cy="3430905"/>
            <wp:effectExtent l="0" t="0" r="3175" b="0"/>
            <wp:wrapSquare wrapText="bothSides"/>
            <wp:docPr id="3" name="Рисунок 3" descr="C:\Users\User\Desktop\сай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C6B45">
        <w:rPr>
          <w:rFonts w:ascii="Times New Roman" w:hAnsi="Times New Roman" w:cs="Times New Roman"/>
          <w:sz w:val="28"/>
          <w:szCs w:val="28"/>
        </w:rPr>
        <w:t>Оточуйте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себе людьми,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надихають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домагатися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ставати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драм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негативу.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ревнощів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ненависті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Просто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відкривайте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з вас.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B45">
        <w:rPr>
          <w:rFonts w:ascii="Times New Roman" w:hAnsi="Times New Roman" w:cs="Times New Roman"/>
          <w:sz w:val="28"/>
          <w:szCs w:val="28"/>
        </w:rPr>
        <w:t xml:space="preserve">Одна з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речей у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proofErr w:type="gramStart"/>
      <w:r w:rsidRPr="001C6B4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шлях.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B45">
        <w:rPr>
          <w:rFonts w:ascii="Times New Roman" w:hAnsi="Times New Roman" w:cs="Times New Roman"/>
          <w:sz w:val="28"/>
          <w:szCs w:val="28"/>
        </w:rPr>
        <w:t xml:space="preserve">Вони є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уособленням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любите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палко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серцем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і,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врешт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>решт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ким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>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оточите себе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щирими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справжніми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людьми, вам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пережити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розчарування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Часом –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гірке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пройти через </w:t>
      </w:r>
      <w:proofErr w:type="spellStart"/>
      <w:proofErr w:type="gramStart"/>
      <w:r w:rsidRPr="001C6B45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Ви будете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зустрічати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і про те,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вас. Тих,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хаос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деструктив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>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B45">
        <w:rPr>
          <w:rFonts w:ascii="Times New Roman" w:hAnsi="Times New Roman" w:cs="Times New Roman"/>
          <w:sz w:val="28"/>
          <w:szCs w:val="28"/>
        </w:rPr>
        <w:t xml:space="preserve">Рано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6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>ізно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гіркотою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усвідомлюєте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небагатьом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людям є до вас справа,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не все одно,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мрієте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На жаль,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справжніх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людей – 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й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. Вам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пройти не одну милю,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зустрічаючи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шляху обман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несправедливість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6B4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Сховатися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C6B4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черепашці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люди,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нас, все одно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неминуче.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B4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кого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називаєте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пережити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на шляху, –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повертають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віру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C6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>ідтримують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надихають,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змушують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вперед і 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зупинятися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мотивують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вас стати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кращою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версією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себе і в той же час «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приземляють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», коли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>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Ключова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фраза в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». Тому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 наш час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складно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справжню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зрадить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вас, як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lastRenderedPageBreak/>
        <w:t>вирішить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вигідно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почне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заздрити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Тому так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ким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оточуєте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милими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приємними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спину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розуміємо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помилялися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нещасними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вкинути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у вир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депресії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розчарування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розбиті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зруйнована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>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B45">
        <w:rPr>
          <w:rFonts w:ascii="Times New Roman" w:hAnsi="Times New Roman" w:cs="Times New Roman"/>
          <w:sz w:val="28"/>
          <w:szCs w:val="28"/>
        </w:rPr>
        <w:t xml:space="preserve">Ось так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поранити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оточу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І справа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не в тому,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ми слабаки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наївні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подібну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потрапляла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не раз. Як же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убезпечити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себе на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вичислити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людей до того, як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завдадуть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удару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заподіють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>?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B45">
        <w:rPr>
          <w:rFonts w:ascii="Times New Roman" w:hAnsi="Times New Roman" w:cs="Times New Roman"/>
          <w:sz w:val="28"/>
          <w:szCs w:val="28"/>
        </w:rPr>
        <w:t xml:space="preserve">На жаль, </w:t>
      </w:r>
      <w:proofErr w:type="spellStart"/>
      <w:proofErr w:type="gramStart"/>
      <w:r w:rsidRPr="001C6B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>ільшу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неусвідомлено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Як правило, при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6B45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>іри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ткне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носом. Ми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очевидне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силами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намагаємось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людях все ж є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хороше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>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вирішуємо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головне –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страшної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самотності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А тому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оточувати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фальшивими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C6B4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бути одному.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B45">
        <w:rPr>
          <w:rFonts w:ascii="Times New Roman" w:hAnsi="Times New Roman" w:cs="Times New Roman"/>
          <w:sz w:val="28"/>
          <w:szCs w:val="28"/>
        </w:rPr>
        <w:t xml:space="preserve">А з часом ми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звикаємо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до них,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прив’язуємося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влаштовує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воліємо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терпі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їх</w:t>
      </w:r>
      <w:proofErr w:type="spellEnd"/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токсичність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Вдумайтеся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залишаєтеся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поганими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страху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залишитися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одними. </w:t>
      </w:r>
      <w:proofErr w:type="spellStart"/>
      <w:proofErr w:type="gramStart"/>
      <w:r w:rsidRPr="001C6B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абсурд!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ба</w:t>
      </w:r>
      <w:proofErr w:type="spellEnd"/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»?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гарненько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>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B45">
        <w:rPr>
          <w:rFonts w:ascii="Times New Roman" w:hAnsi="Times New Roman" w:cs="Times New Roman"/>
          <w:sz w:val="28"/>
          <w:szCs w:val="28"/>
        </w:rPr>
        <w:t xml:space="preserve">Справа в тому,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врешт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>решт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фальшива дружба просто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затьмарить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До того ж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все одно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покажуть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вам свою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справжню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природу,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страшенно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боляче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мирній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«з самим собою»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час – не так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уже й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погано,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не так?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B4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правді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коротке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удаваної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фальшивих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дружніх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>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поверне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вам час,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даремно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порожніх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людей і на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безглузді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А ваш страх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самотності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краде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зустрітися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прекрасним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оточенням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6B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чиї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такими ж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чистими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>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продовжите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час на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неправильних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людей, то у вас 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часу на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>.</w:t>
      </w:r>
    </w:p>
    <w:p w:rsidR="001C6B45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коротке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1C6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надихає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мотивує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кращою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версією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323F60" w:rsidRPr="001C6B45" w:rsidRDefault="001C6B45" w:rsidP="001C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B45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 xml:space="preserve">ійтеся провести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час у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пошуках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самоті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варте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освітлювати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ваш шлях. Вам стане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1C6B4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C6B45">
        <w:rPr>
          <w:rFonts w:ascii="Times New Roman" w:hAnsi="Times New Roman" w:cs="Times New Roman"/>
          <w:sz w:val="28"/>
          <w:szCs w:val="28"/>
        </w:rPr>
        <w:t>ітліше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. Ви,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, станете собою і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знайдете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45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1C6B45">
        <w:rPr>
          <w:rFonts w:ascii="Times New Roman" w:hAnsi="Times New Roman" w:cs="Times New Roman"/>
          <w:sz w:val="28"/>
          <w:szCs w:val="28"/>
        </w:rPr>
        <w:t>.</w:t>
      </w:r>
    </w:p>
    <w:sectPr w:rsidR="00323F60" w:rsidRPr="001C6B45" w:rsidSect="00283C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45"/>
    <w:rsid w:val="001C6B45"/>
    <w:rsid w:val="00283C92"/>
    <w:rsid w:val="003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50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40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74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864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506129">
                              <w:marLeft w:val="0"/>
                              <w:marRight w:val="1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605">
                                      <w:marLeft w:val="0"/>
                                      <w:marRight w:val="0"/>
                                      <w:marTop w:val="288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6732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2021-03-10T09:23:00Z</dcterms:created>
  <dcterms:modified xsi:type="dcterms:W3CDTF">2021-03-10T09:28:00Z</dcterms:modified>
</cp:coreProperties>
</file>